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A7" w:rsidRPr="00395B57" w:rsidRDefault="00425CC2" w:rsidP="00425CC2">
      <w:pPr>
        <w:jc w:val="center"/>
        <w:rPr>
          <w:b/>
          <w:smallCaps/>
        </w:rPr>
      </w:pPr>
      <w:bookmarkStart w:id="0" w:name="_GoBack"/>
      <w:bookmarkEnd w:id="0"/>
      <w:r w:rsidRPr="00395B57">
        <w:rPr>
          <w:b/>
          <w:smallCaps/>
        </w:rPr>
        <w:t>Common Career Technical Core</w:t>
      </w:r>
    </w:p>
    <w:p w:rsidR="00425CC2" w:rsidRDefault="00425CC2"/>
    <w:p w:rsidR="00425CC2" w:rsidRDefault="00425CC2">
      <w:r>
        <w:t xml:space="preserve">The standards that students will be demonstrating through the completion of this certification are presented below: </w:t>
      </w:r>
    </w:p>
    <w:p w:rsidR="00425CC2" w:rsidRDefault="00425CC2"/>
    <w:p w:rsidR="00425CC2" w:rsidRDefault="00425CC2" w:rsidP="00425CC2">
      <w:r w:rsidRPr="00646338">
        <w:t>Business Management &amp; Administration Career Cluster (BM)</w:t>
      </w:r>
    </w:p>
    <w:p w:rsidR="00646338" w:rsidRPr="00646338" w:rsidRDefault="00646338" w:rsidP="00425CC2"/>
    <w:p w:rsidR="00425CC2" w:rsidRDefault="00425CC2" w:rsidP="00425CC2">
      <w:pPr>
        <w:pStyle w:val="ListParagraph"/>
        <w:numPr>
          <w:ilvl w:val="0"/>
          <w:numId w:val="1"/>
        </w:numPr>
      </w:pPr>
      <w:r>
        <w:t>Business Information Management Career Pathway (BM-BIM)</w:t>
      </w:r>
    </w:p>
    <w:p w:rsidR="00425CC2" w:rsidRDefault="00425CC2" w:rsidP="00425CC2">
      <w:pPr>
        <w:pStyle w:val="ListParagraph"/>
        <w:numPr>
          <w:ilvl w:val="1"/>
          <w:numId w:val="1"/>
        </w:numPr>
      </w:pPr>
      <w:r>
        <w:t>Plan, organize and manage day-to-day business activities to sustain business functioning.</w:t>
      </w:r>
    </w:p>
    <w:p w:rsidR="00425CC2" w:rsidRDefault="00425CC2" w:rsidP="00425CC2">
      <w:pPr>
        <w:pStyle w:val="ListParagraph"/>
        <w:numPr>
          <w:ilvl w:val="0"/>
          <w:numId w:val="1"/>
        </w:numPr>
      </w:pPr>
      <w:r>
        <w:t>Human Resources Management Career Pathway (BM-HR)</w:t>
      </w:r>
    </w:p>
    <w:p w:rsidR="00425CC2" w:rsidRDefault="00425CC2" w:rsidP="00425CC2">
      <w:pPr>
        <w:pStyle w:val="ListParagraph"/>
        <w:numPr>
          <w:ilvl w:val="1"/>
          <w:numId w:val="1"/>
        </w:numPr>
      </w:pPr>
      <w:r>
        <w:t>Motivate and supervise personnel to achieve completion of projects and business goals.</w:t>
      </w:r>
    </w:p>
    <w:p w:rsidR="00425CC2" w:rsidRDefault="00425CC2" w:rsidP="00425CC2">
      <w:pPr>
        <w:pStyle w:val="ListParagraph"/>
        <w:numPr>
          <w:ilvl w:val="1"/>
          <w:numId w:val="1"/>
        </w:numPr>
      </w:pPr>
      <w:r>
        <w:t>Plan, monitor and manage day-to-day business activities to foster a safe and healthy work environment.</w:t>
      </w:r>
    </w:p>
    <w:p w:rsidR="00425CC2" w:rsidRDefault="00425CC2" w:rsidP="00425CC2">
      <w:pPr>
        <w:pStyle w:val="ListParagraph"/>
        <w:numPr>
          <w:ilvl w:val="0"/>
          <w:numId w:val="1"/>
        </w:numPr>
      </w:pPr>
      <w:r>
        <w:t>Operations Management Career Pathway (BM-OP)</w:t>
      </w:r>
    </w:p>
    <w:p w:rsidR="00425CC2" w:rsidRDefault="00425CC2" w:rsidP="00425CC2">
      <w:pPr>
        <w:pStyle w:val="ListParagraph"/>
        <w:numPr>
          <w:ilvl w:val="1"/>
          <w:numId w:val="1"/>
        </w:numPr>
      </w:pPr>
      <w:r>
        <w:t>Describe and follow laws and regulations affecting business operations and transactions.</w:t>
      </w:r>
    </w:p>
    <w:p w:rsidR="00395B57" w:rsidRDefault="00395B57" w:rsidP="00395B57"/>
    <w:p w:rsidR="00395B57" w:rsidRDefault="00395B57" w:rsidP="00395B57">
      <w:r>
        <w:t>Finance Career Cluster (FN)</w:t>
      </w:r>
    </w:p>
    <w:p w:rsidR="00646338" w:rsidRDefault="00646338" w:rsidP="00395B57"/>
    <w:p w:rsidR="00395B57" w:rsidRDefault="00395B57" w:rsidP="00395B57">
      <w:pPr>
        <w:pStyle w:val="ListParagraph"/>
        <w:numPr>
          <w:ilvl w:val="0"/>
          <w:numId w:val="2"/>
        </w:numPr>
      </w:pPr>
      <w:r>
        <w:t>Accounting career Pathway (FN-ACT)</w:t>
      </w:r>
    </w:p>
    <w:p w:rsidR="00395B57" w:rsidRDefault="00395B57" w:rsidP="00395B57">
      <w:pPr>
        <w:pStyle w:val="ListParagraph"/>
        <w:numPr>
          <w:ilvl w:val="1"/>
          <w:numId w:val="2"/>
        </w:numPr>
      </w:pPr>
      <w:r>
        <w:t>Describe and follow laws and regulations to manage accounting operations and transactions.</w:t>
      </w:r>
    </w:p>
    <w:p w:rsidR="00395B57" w:rsidRDefault="00395B57" w:rsidP="00395B57">
      <w:pPr>
        <w:pStyle w:val="ListParagraph"/>
        <w:numPr>
          <w:ilvl w:val="1"/>
          <w:numId w:val="2"/>
        </w:numPr>
      </w:pPr>
      <w:r>
        <w:t>Utilize accounting tools, strategies and systems to plan, monitor, manage and maintain the use of financial resources.</w:t>
      </w:r>
    </w:p>
    <w:p w:rsidR="00395B57" w:rsidRDefault="00245D05" w:rsidP="00395B57">
      <w:pPr>
        <w:pStyle w:val="ListParagraph"/>
        <w:numPr>
          <w:ilvl w:val="0"/>
          <w:numId w:val="2"/>
        </w:numPr>
      </w:pPr>
      <w:r>
        <w:t>Business Finance Career Pathway (FN-BFN)</w:t>
      </w:r>
    </w:p>
    <w:p w:rsidR="00245D05" w:rsidRDefault="00245D05" w:rsidP="00245D05">
      <w:pPr>
        <w:pStyle w:val="ListParagraph"/>
        <w:numPr>
          <w:ilvl w:val="1"/>
          <w:numId w:val="2"/>
        </w:numPr>
      </w:pPr>
      <w:r>
        <w:t>Manage the use of financial resources to ensure business stability</w:t>
      </w:r>
    </w:p>
    <w:p w:rsidR="00245D05" w:rsidRDefault="00245D05" w:rsidP="00245D05"/>
    <w:p w:rsidR="00245D05" w:rsidRDefault="00341C46" w:rsidP="00245D05">
      <w:r>
        <w:t>Marketing Career C</w:t>
      </w:r>
      <w:r w:rsidR="00C93036">
        <w:t>luster (MK)</w:t>
      </w:r>
    </w:p>
    <w:p w:rsidR="00646338" w:rsidRDefault="00646338" w:rsidP="00245D05"/>
    <w:p w:rsidR="00C93036" w:rsidRDefault="00C93036" w:rsidP="00C93036">
      <w:pPr>
        <w:pStyle w:val="ListParagraph"/>
        <w:numPr>
          <w:ilvl w:val="0"/>
          <w:numId w:val="3"/>
        </w:numPr>
      </w:pPr>
      <w:r>
        <w:t>Marketing Communications Career Pathway (MK-COM)</w:t>
      </w:r>
    </w:p>
    <w:p w:rsidR="00C93036" w:rsidRDefault="00C93036" w:rsidP="00C93036">
      <w:pPr>
        <w:pStyle w:val="ListParagraph"/>
        <w:numPr>
          <w:ilvl w:val="1"/>
          <w:numId w:val="3"/>
        </w:numPr>
      </w:pPr>
      <w:r>
        <w:t>Apply techniques and strategies to convey ideas and information through marketing communications.</w:t>
      </w:r>
    </w:p>
    <w:p w:rsidR="00C93036" w:rsidRDefault="00C93036" w:rsidP="00C93036">
      <w:pPr>
        <w:pStyle w:val="ListParagraph"/>
        <w:numPr>
          <w:ilvl w:val="1"/>
          <w:numId w:val="3"/>
        </w:numPr>
      </w:pPr>
      <w:r>
        <w:t>Obtain, develop, maintain and improve a marketing communications product or service mix to respond to market opportunities.</w:t>
      </w:r>
    </w:p>
    <w:p w:rsidR="00C93036" w:rsidRDefault="00341C46" w:rsidP="00C93036">
      <w:pPr>
        <w:pStyle w:val="ListParagraph"/>
        <w:numPr>
          <w:ilvl w:val="1"/>
          <w:numId w:val="3"/>
        </w:numPr>
      </w:pPr>
      <w:r>
        <w:t>Communicate information about products, services, images and/or ideas to achieve a desired outcome.</w:t>
      </w:r>
    </w:p>
    <w:p w:rsidR="00341C46" w:rsidRDefault="00341C46" w:rsidP="00341C46">
      <w:pPr>
        <w:pStyle w:val="ListParagraph"/>
        <w:numPr>
          <w:ilvl w:val="0"/>
          <w:numId w:val="3"/>
        </w:numPr>
      </w:pPr>
      <w:r>
        <w:t>Marketing Management Career Pathway (MK-MGT)</w:t>
      </w:r>
    </w:p>
    <w:p w:rsidR="00341C46" w:rsidRDefault="00A220F4" w:rsidP="00341C46">
      <w:pPr>
        <w:pStyle w:val="ListParagraph"/>
        <w:numPr>
          <w:ilvl w:val="1"/>
          <w:numId w:val="3"/>
        </w:numPr>
      </w:pPr>
      <w:r>
        <w:t>Plan, manage and organize to meet the requirements of the marketing plan</w:t>
      </w:r>
    </w:p>
    <w:p w:rsidR="00A220F4" w:rsidRDefault="00A220F4" w:rsidP="00341C46">
      <w:pPr>
        <w:pStyle w:val="ListParagraph"/>
        <w:numPr>
          <w:ilvl w:val="1"/>
          <w:numId w:val="3"/>
        </w:numPr>
      </w:pPr>
      <w:r>
        <w:t>Determine and adjust pries to maximize return and meet customers’ perceptions of value.</w:t>
      </w:r>
    </w:p>
    <w:p w:rsidR="00646338" w:rsidRDefault="00646338" w:rsidP="00646338">
      <w:pPr>
        <w:pStyle w:val="ListParagraph"/>
        <w:numPr>
          <w:ilvl w:val="0"/>
          <w:numId w:val="3"/>
        </w:numPr>
      </w:pPr>
      <w:r>
        <w:t>Marketing Research career Pathway (MK-RES)</w:t>
      </w:r>
    </w:p>
    <w:p w:rsidR="00646338" w:rsidRDefault="00646338" w:rsidP="00646338">
      <w:pPr>
        <w:pStyle w:val="ListParagraph"/>
        <w:numPr>
          <w:ilvl w:val="1"/>
          <w:numId w:val="3"/>
        </w:numPr>
      </w:pPr>
      <w:r>
        <w:t>Design and conduct research activities to facilitate marketing business decisions.</w:t>
      </w:r>
    </w:p>
    <w:p w:rsidR="00646338" w:rsidRDefault="00646338" w:rsidP="00646338">
      <w:pPr>
        <w:pStyle w:val="ListParagraph"/>
        <w:numPr>
          <w:ilvl w:val="1"/>
          <w:numId w:val="3"/>
        </w:numPr>
      </w:pPr>
      <w:r>
        <w:t>Use information systems and tools to make marketing research decisions.</w:t>
      </w:r>
    </w:p>
    <w:p w:rsidR="00646338" w:rsidRDefault="00646338" w:rsidP="00646338">
      <w:pPr>
        <w:pStyle w:val="ListParagraph"/>
        <w:numPr>
          <w:ilvl w:val="0"/>
          <w:numId w:val="3"/>
        </w:numPr>
      </w:pPr>
      <w:r>
        <w:t>Merchandising Career Pathway (MK-MER)</w:t>
      </w:r>
    </w:p>
    <w:p w:rsidR="00646338" w:rsidRDefault="00646338" w:rsidP="00646338">
      <w:pPr>
        <w:pStyle w:val="ListParagraph"/>
        <w:numPr>
          <w:ilvl w:val="1"/>
          <w:numId w:val="3"/>
        </w:numPr>
      </w:pPr>
      <w:r>
        <w:t>Move, store, locate and/or transfer ownership of retail goods and services.</w:t>
      </w:r>
    </w:p>
    <w:p w:rsidR="00646338" w:rsidRDefault="00646338" w:rsidP="00646338">
      <w:pPr>
        <w:pStyle w:val="ListParagraph"/>
        <w:numPr>
          <w:ilvl w:val="1"/>
          <w:numId w:val="3"/>
        </w:numPr>
      </w:pPr>
      <w:r>
        <w:t>Create and manage merchandising activities that provide for client needs and wants.</w:t>
      </w:r>
    </w:p>
    <w:sectPr w:rsidR="00646338" w:rsidSect="006463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D11A"/>
      </v:shape>
    </w:pict>
  </w:numPicBullet>
  <w:numPicBullet w:numPicBulletId="1">
    <w:pict>
      <v:shape id="_x0000_i1027" type="#_x0000_t75" style="width:11.4pt;height:11.4pt" o:bullet="t">
        <v:imagedata r:id="rId2" o:title="BD21518_"/>
      </v:shape>
    </w:pict>
  </w:numPicBullet>
  <w:abstractNum w:abstractNumId="0">
    <w:nsid w:val="1F607047"/>
    <w:multiLevelType w:val="hybridMultilevel"/>
    <w:tmpl w:val="58DC8BCE"/>
    <w:lvl w:ilvl="0" w:tplc="D276795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F3E54"/>
    <w:multiLevelType w:val="hybridMultilevel"/>
    <w:tmpl w:val="B97406CE"/>
    <w:lvl w:ilvl="0" w:tplc="D276795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31926"/>
    <w:multiLevelType w:val="hybridMultilevel"/>
    <w:tmpl w:val="08DE6B1A"/>
    <w:lvl w:ilvl="0" w:tplc="D276795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C2"/>
    <w:rsid w:val="00245D05"/>
    <w:rsid w:val="00341C46"/>
    <w:rsid w:val="00395B57"/>
    <w:rsid w:val="00425CC2"/>
    <w:rsid w:val="00646338"/>
    <w:rsid w:val="006D04A1"/>
    <w:rsid w:val="007F4BC6"/>
    <w:rsid w:val="00A220F4"/>
    <w:rsid w:val="00C93036"/>
    <w:rsid w:val="00D01DA7"/>
    <w:rsid w:val="00E4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 Roe</dc:creator>
  <cp:lastModifiedBy>Matthew  Johnson</cp:lastModifiedBy>
  <cp:revision>2</cp:revision>
  <dcterms:created xsi:type="dcterms:W3CDTF">2013-05-01T15:49:00Z</dcterms:created>
  <dcterms:modified xsi:type="dcterms:W3CDTF">2013-05-01T15:49:00Z</dcterms:modified>
</cp:coreProperties>
</file>